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60" w:rsidRDefault="00F03F2E">
      <w:pPr>
        <w:pStyle w:val="Predeterminado"/>
      </w:pPr>
      <w:r>
        <w:t xml:space="preserve">PREGUNTAS CORTAS DE CARÁCTER PRÁCTICO .FOL. </w:t>
      </w:r>
    </w:p>
    <w:p w:rsidR="00B50760" w:rsidRDefault="00B50760">
      <w:pPr>
        <w:pStyle w:val="Predeterminado"/>
      </w:pPr>
    </w:p>
    <w:p w:rsidR="00B50760" w:rsidRDefault="00B50760">
      <w:pPr>
        <w:pStyle w:val="Predeterminado"/>
      </w:pPr>
    </w:p>
    <w:p w:rsidR="00B50760" w:rsidRDefault="00F03F2E">
      <w:pPr>
        <w:pStyle w:val="Predeterminado"/>
      </w:pPr>
      <w:r>
        <w:t>TEMA 21.</w:t>
      </w:r>
    </w:p>
    <w:p w:rsidR="00B50760" w:rsidRDefault="00F03F2E">
      <w:pPr>
        <w:pStyle w:val="Predeterminado"/>
      </w:pPr>
      <w:r>
        <w:t>1-Principios laborales.</w:t>
      </w:r>
    </w:p>
    <w:p w:rsidR="00B50760" w:rsidRDefault="00F03F2E">
      <w:pPr>
        <w:pStyle w:val="Predeterminado"/>
      </w:pPr>
      <w:r>
        <w:t>2-Competencias autonómicas en materia laboral y de seguridad social.</w:t>
      </w:r>
    </w:p>
    <w:p w:rsidR="00B50760" w:rsidRDefault="00F03F2E">
      <w:pPr>
        <w:pStyle w:val="Predeterminado"/>
      </w:pPr>
      <w:r>
        <w:t>3-Relación entre ley y convenio.</w:t>
      </w:r>
    </w:p>
    <w:p w:rsidR="00B50760" w:rsidRDefault="00F03F2E">
      <w:pPr>
        <w:pStyle w:val="Predeterminado"/>
      </w:pPr>
      <w:r>
        <w:t xml:space="preserve">4-Principios de jerarquía </w:t>
      </w:r>
      <w:proofErr w:type="spellStart"/>
      <w:r>
        <w:t>normativa</w:t>
      </w:r>
      <w:proofErr w:type="gramStart"/>
      <w:r>
        <w:t>,primacia,modernidad,especialidad,supletoriedad.etc</w:t>
      </w:r>
      <w:proofErr w:type="spellEnd"/>
      <w:proofErr w:type="gramEnd"/>
      <w:r>
        <w:t>.</w:t>
      </w:r>
    </w:p>
    <w:p w:rsidR="00B50760" w:rsidRDefault="00F03F2E">
      <w:pPr>
        <w:pStyle w:val="Predeterminado"/>
      </w:pPr>
      <w:r>
        <w:t>5-Aplicación e interpretación de las normas.</w:t>
      </w:r>
    </w:p>
    <w:p w:rsidR="00B50760" w:rsidRDefault="00B50760">
      <w:pPr>
        <w:pStyle w:val="Predeterminado"/>
      </w:pPr>
    </w:p>
    <w:p w:rsidR="00B50760" w:rsidRDefault="00F03F2E">
      <w:pPr>
        <w:pStyle w:val="Predeterminado"/>
      </w:pPr>
      <w:r>
        <w:t>TEMA 22.</w:t>
      </w:r>
    </w:p>
    <w:p w:rsidR="00B50760" w:rsidRDefault="00F03F2E">
      <w:pPr>
        <w:pStyle w:val="Predeterminado"/>
      </w:pPr>
      <w:r>
        <w:t>1-Los reglamentos y directivas en derecho comunitario.</w:t>
      </w:r>
    </w:p>
    <w:p w:rsidR="00B50760" w:rsidRDefault="00F03F2E">
      <w:pPr>
        <w:pStyle w:val="Predeterminado"/>
      </w:pPr>
      <w:r>
        <w:t xml:space="preserve">2-La </w:t>
      </w:r>
      <w:proofErr w:type="spellStart"/>
      <w:r>
        <w:t>OIT</w:t>
      </w:r>
      <w:proofErr w:type="gramStart"/>
      <w:r>
        <w:t>:estructura,funciones</w:t>
      </w:r>
      <w:proofErr w:type="spellEnd"/>
      <w:proofErr w:type="gramEnd"/>
      <w:r>
        <w:t xml:space="preserve"> y miembros.</w:t>
      </w:r>
    </w:p>
    <w:p w:rsidR="00B50760" w:rsidRDefault="00F03F2E">
      <w:pPr>
        <w:pStyle w:val="Predeterminado"/>
      </w:pPr>
      <w:r>
        <w:t>3-Fases de elaboración del convenio de la OIT.</w:t>
      </w:r>
    </w:p>
    <w:p w:rsidR="00B50760" w:rsidRDefault="00F03F2E">
      <w:pPr>
        <w:pStyle w:val="Predeterminado"/>
      </w:pPr>
      <w:r>
        <w:t>4-¿En qué casos se aplican directamente las directivas?</w:t>
      </w:r>
    </w:p>
    <w:p w:rsidR="00B50760" w:rsidRDefault="00F03F2E">
      <w:pPr>
        <w:pStyle w:val="Predeterminado"/>
      </w:pPr>
      <w:r>
        <w:t>5-Relación norma interna-internacional.</w:t>
      </w:r>
    </w:p>
    <w:p w:rsidR="00B50760" w:rsidRDefault="00F03F2E">
      <w:pPr>
        <w:pStyle w:val="Predeterminado"/>
      </w:pPr>
      <w:r>
        <w:t>TEMA 23.</w:t>
      </w:r>
    </w:p>
    <w:p w:rsidR="00B50760" w:rsidRDefault="00F03F2E">
      <w:pPr>
        <w:pStyle w:val="Predeterminado"/>
      </w:pPr>
      <w:r>
        <w:t xml:space="preserve">1-Libre circulación de </w:t>
      </w:r>
      <w:proofErr w:type="spellStart"/>
      <w:r>
        <w:t>trabajadores</w:t>
      </w:r>
      <w:proofErr w:type="gramStart"/>
      <w:r>
        <w:t>,libertad</w:t>
      </w:r>
      <w:proofErr w:type="spellEnd"/>
      <w:proofErr w:type="gramEnd"/>
      <w:r>
        <w:t xml:space="preserve"> de establecimiento y libertad de prestación de servicios.</w:t>
      </w:r>
    </w:p>
    <w:p w:rsidR="00B50760" w:rsidRDefault="00F03F2E">
      <w:pPr>
        <w:pStyle w:val="Predeterminado"/>
      </w:pPr>
      <w:r>
        <w:t>2-Configuración jurídica de las profesiones.</w:t>
      </w:r>
    </w:p>
    <w:p w:rsidR="00B50760" w:rsidRDefault="00F03F2E">
      <w:pPr>
        <w:pStyle w:val="Predeterminado"/>
      </w:pPr>
      <w:r>
        <w:t>3-Colegios profesionales.</w:t>
      </w:r>
    </w:p>
    <w:p w:rsidR="00B50760" w:rsidRDefault="00F03F2E">
      <w:pPr>
        <w:pStyle w:val="Predeterminado"/>
      </w:pPr>
      <w:r>
        <w:t>TEMA 24.</w:t>
      </w:r>
    </w:p>
    <w:p w:rsidR="00B50760" w:rsidRDefault="00F03F2E">
      <w:pPr>
        <w:pStyle w:val="Predeterminado"/>
      </w:pPr>
      <w:r>
        <w:t xml:space="preserve">1-Funciones de la inspección de trabajo. El Tablón de edictos de la inspección de </w:t>
      </w:r>
      <w:proofErr w:type="gramStart"/>
      <w:r>
        <w:t>trabajo(</w:t>
      </w:r>
      <w:proofErr w:type="gramEnd"/>
      <w:r>
        <w:t>TEITSS).</w:t>
      </w:r>
    </w:p>
    <w:p w:rsidR="00B50760" w:rsidRDefault="00F03F2E">
      <w:pPr>
        <w:pStyle w:val="Predeterminado"/>
      </w:pPr>
      <w:r>
        <w:t>2-Procedimiento del acta de infracción y del acta de liquidación.</w:t>
      </w:r>
    </w:p>
    <w:p w:rsidR="00B50760" w:rsidRDefault="00F03F2E">
      <w:pPr>
        <w:pStyle w:val="Predeterminado"/>
      </w:pPr>
      <w:r>
        <w:t>3-Competencia territorial y material de la jurisdicción social.</w:t>
      </w:r>
    </w:p>
    <w:p w:rsidR="00B50760" w:rsidRDefault="00F03F2E">
      <w:pPr>
        <w:pStyle w:val="Predeterminado"/>
      </w:pPr>
      <w:r>
        <w:t xml:space="preserve">4-Todos los organismos </w:t>
      </w:r>
      <w:proofErr w:type="spellStart"/>
      <w:r>
        <w:t>autónomos:SEPE,FOGASA,CES,Consejo</w:t>
      </w:r>
      <w:proofErr w:type="spellEnd"/>
      <w:r>
        <w:t xml:space="preserve"> del trabajador </w:t>
      </w:r>
      <w:proofErr w:type="spellStart"/>
      <w:r>
        <w:t>autónomo,consejo</w:t>
      </w:r>
      <w:proofErr w:type="spellEnd"/>
      <w:r>
        <w:t xml:space="preserve"> de las responsabilidad social </w:t>
      </w:r>
      <w:proofErr w:type="spellStart"/>
      <w:r>
        <w:t>corporativa,consejo</w:t>
      </w:r>
      <w:proofErr w:type="spellEnd"/>
      <w:r>
        <w:t xml:space="preserve"> de las relaciones </w:t>
      </w:r>
      <w:proofErr w:type="spellStart"/>
      <w:r>
        <w:t>laborales,</w:t>
      </w:r>
      <w:r w:rsidR="006428C2">
        <w:t>U</w:t>
      </w:r>
      <w:r>
        <w:t>MAC,consejo</w:t>
      </w:r>
      <w:proofErr w:type="spellEnd"/>
      <w:r>
        <w:t xml:space="preserve"> de fomento de la economía social, instituto nacional de </w:t>
      </w:r>
      <w:r>
        <w:lastRenderedPageBreak/>
        <w:t xml:space="preserve">seguridad e </w:t>
      </w:r>
      <w:proofErr w:type="spellStart"/>
      <w:r>
        <w:t>higiene,comisión</w:t>
      </w:r>
      <w:proofErr w:type="spellEnd"/>
      <w:r>
        <w:t xml:space="preserve"> nacional de </w:t>
      </w:r>
      <w:proofErr w:type="spellStart"/>
      <w:r>
        <w:t>seguridad,etc,y</w:t>
      </w:r>
      <w:proofErr w:type="spellEnd"/>
      <w:r>
        <w:t xml:space="preserve"> autonómicos como SEXPE ,comisión regional de prevención de </w:t>
      </w:r>
      <w:proofErr w:type="spellStart"/>
      <w:r>
        <w:t>riesgos,centro</w:t>
      </w:r>
      <w:proofErr w:type="spellEnd"/>
      <w:r>
        <w:t xml:space="preserve"> extremeño de prevención de riesgo.</w:t>
      </w:r>
    </w:p>
    <w:p w:rsidR="00B50760" w:rsidRDefault="00B50760">
      <w:pPr>
        <w:pStyle w:val="Predeterminado"/>
      </w:pPr>
    </w:p>
    <w:p w:rsidR="00B50760" w:rsidRDefault="00F03F2E">
      <w:pPr>
        <w:pStyle w:val="Predeterminado"/>
      </w:pPr>
      <w:r>
        <w:t>TEMA 25.</w:t>
      </w:r>
    </w:p>
    <w:p w:rsidR="00B50760" w:rsidRDefault="00F03F2E">
      <w:pPr>
        <w:pStyle w:val="Predeterminado"/>
      </w:pPr>
      <w:r>
        <w:t>1-¿Cuándo se presume qué se convierte un contrato en indefinido a jornada completa?</w:t>
      </w:r>
    </w:p>
    <w:p w:rsidR="00B50760" w:rsidRDefault="00F03F2E">
      <w:pPr>
        <w:pStyle w:val="Predeterminado"/>
      </w:pPr>
      <w:r>
        <w:t>2-Características de todas las relaciones laborales especiales</w:t>
      </w:r>
      <w:proofErr w:type="gramStart"/>
      <w:r>
        <w:t>.(</w:t>
      </w:r>
      <w:proofErr w:type="gramEnd"/>
      <w:r>
        <w:t>Especialmente la de empleados del hogar).</w:t>
      </w:r>
    </w:p>
    <w:p w:rsidR="00B50760" w:rsidRDefault="00F03F2E">
      <w:pPr>
        <w:pStyle w:val="Predeterminado"/>
      </w:pPr>
      <w:r>
        <w:t xml:space="preserve">3-Período de prueba .Duración </w:t>
      </w:r>
      <w:proofErr w:type="spellStart"/>
      <w:r>
        <w:t>general</w:t>
      </w:r>
      <w:proofErr w:type="gramStart"/>
      <w:r>
        <w:t>,en</w:t>
      </w:r>
      <w:proofErr w:type="spellEnd"/>
      <w:proofErr w:type="gramEnd"/>
      <w:r>
        <w:t xml:space="preserve"> </w:t>
      </w:r>
      <w:proofErr w:type="spellStart"/>
      <w:r>
        <w:t>etts,en</w:t>
      </w:r>
      <w:proofErr w:type="spellEnd"/>
      <w:r>
        <w:t xml:space="preserve"> relaciones laborales especiales y en contratos en </w:t>
      </w:r>
      <w:proofErr w:type="spellStart"/>
      <w:r>
        <w:t>prácticas</w:t>
      </w:r>
      <w:r w:rsidR="00ED1332">
        <w:t>,en</w:t>
      </w:r>
      <w:proofErr w:type="spellEnd"/>
      <w:r w:rsidR="00ED1332">
        <w:t xml:space="preserve"> contratos de duración determinada inferior a 6 </w:t>
      </w:r>
      <w:proofErr w:type="spellStart"/>
      <w:r w:rsidR="00ED1332">
        <w:t>meses,en</w:t>
      </w:r>
      <w:proofErr w:type="spellEnd"/>
      <w:r w:rsidR="00ED1332">
        <w:t xml:space="preserve"> contrato de apoyo a </w:t>
      </w:r>
      <w:proofErr w:type="spellStart"/>
      <w:r w:rsidR="00ED1332">
        <w:t>emprendedores</w:t>
      </w:r>
      <w:r>
        <w:t>.¿Qué</w:t>
      </w:r>
      <w:proofErr w:type="spellEnd"/>
      <w:r>
        <w:t xml:space="preserve"> sucede con el período de prueba cuando coincide con </w:t>
      </w:r>
      <w:proofErr w:type="spellStart"/>
      <w:r>
        <w:t>it</w:t>
      </w:r>
      <w:proofErr w:type="spellEnd"/>
      <w:r>
        <w:t>?</w:t>
      </w:r>
    </w:p>
    <w:p w:rsidR="00B50760" w:rsidRDefault="00F03F2E">
      <w:pPr>
        <w:pStyle w:val="Predeterminado"/>
      </w:pPr>
      <w:r>
        <w:t xml:space="preserve">4-Cláusulas contractuales </w:t>
      </w:r>
      <w:proofErr w:type="spellStart"/>
      <w:r>
        <w:t>especiales</w:t>
      </w:r>
      <w:proofErr w:type="gramStart"/>
      <w:r>
        <w:t>:no</w:t>
      </w:r>
      <w:proofErr w:type="spellEnd"/>
      <w:proofErr w:type="gramEnd"/>
      <w:r>
        <w:t xml:space="preserve"> competencia...</w:t>
      </w:r>
    </w:p>
    <w:p w:rsidR="00B50760" w:rsidRDefault="00F03F2E">
      <w:pPr>
        <w:pStyle w:val="Predeterminado"/>
      </w:pPr>
      <w:r>
        <w:t xml:space="preserve">5-Obligaciones informativas en materia de </w:t>
      </w:r>
      <w:proofErr w:type="gramStart"/>
      <w:r>
        <w:t>contratos ,tanto</w:t>
      </w:r>
      <w:proofErr w:type="gramEnd"/>
      <w:r>
        <w:t xml:space="preserve"> en relacione nacionales ,como de dimensión comunitaria .Obligaciones con el </w:t>
      </w:r>
      <w:proofErr w:type="spellStart"/>
      <w:r>
        <w:t>trabajador,con</w:t>
      </w:r>
      <w:proofErr w:type="spellEnd"/>
      <w:r>
        <w:t xml:space="preserve"> los representantes y con el servicio público de empleo .Infracciones en esta materia de acuerdo a la LISOS.</w:t>
      </w:r>
    </w:p>
    <w:p w:rsidR="00B50760" w:rsidRDefault="00F03F2E">
      <w:pPr>
        <w:pStyle w:val="Predeterminado"/>
      </w:pPr>
      <w:r>
        <w:t>6-Relacione excluidas de la normativa laboral.</w:t>
      </w:r>
    </w:p>
    <w:p w:rsidR="00B50760" w:rsidRDefault="00F03F2E">
      <w:pPr>
        <w:pStyle w:val="Predeterminado"/>
      </w:pPr>
      <w:r>
        <w:t xml:space="preserve">7-¿Quiénes pueden firmar un contrato como </w:t>
      </w:r>
      <w:proofErr w:type="spellStart"/>
      <w:r>
        <w:t>trabajador</w:t>
      </w:r>
      <w:proofErr w:type="gramStart"/>
      <w:r>
        <w:t>,y</w:t>
      </w:r>
      <w:proofErr w:type="spellEnd"/>
      <w:proofErr w:type="gramEnd"/>
      <w:r>
        <w:t xml:space="preserve"> como </w:t>
      </w:r>
      <w:proofErr w:type="spellStart"/>
      <w:r>
        <w:t>empresario?requisito</w:t>
      </w:r>
      <w:proofErr w:type="spellEnd"/>
      <w:r>
        <w:t xml:space="preserve"> </w:t>
      </w:r>
      <w:proofErr w:type="spellStart"/>
      <w:r>
        <w:t>edad,extranjería</w:t>
      </w:r>
      <w:proofErr w:type="spellEnd"/>
      <w:r>
        <w:t xml:space="preserve"> y capacidad.</w:t>
      </w:r>
    </w:p>
    <w:p w:rsidR="00B50760" w:rsidRDefault="00F03F2E">
      <w:pPr>
        <w:pStyle w:val="Predeterminado"/>
      </w:pPr>
      <w:r>
        <w:t xml:space="preserve">8-Peculiaridades en materia de contratos de </w:t>
      </w:r>
      <w:proofErr w:type="gramStart"/>
      <w:r>
        <w:t>los</w:t>
      </w:r>
      <w:proofErr w:type="gramEnd"/>
      <w:r>
        <w:t xml:space="preserve"> q tiene 16 y 17 años y de los que tienen menos de 16.</w:t>
      </w:r>
    </w:p>
    <w:p w:rsidR="00B50760" w:rsidRDefault="00F03F2E">
      <w:pPr>
        <w:pStyle w:val="Predeterminado"/>
      </w:pPr>
      <w:r>
        <w:t>9-¿Qué contratos se pueden hacer de forma verbal?</w:t>
      </w:r>
    </w:p>
    <w:p w:rsidR="00B50760" w:rsidRDefault="00B50760">
      <w:pPr>
        <w:pStyle w:val="Predeterminado"/>
      </w:pPr>
    </w:p>
    <w:p w:rsidR="00B50760" w:rsidRDefault="00B50760">
      <w:pPr>
        <w:pStyle w:val="Predeterminado"/>
      </w:pPr>
    </w:p>
    <w:p w:rsidR="00B50760" w:rsidRDefault="00B50760">
      <w:pPr>
        <w:pStyle w:val="Predeterminado"/>
      </w:pPr>
    </w:p>
    <w:p w:rsidR="00B50760" w:rsidRDefault="00B50760">
      <w:pPr>
        <w:pStyle w:val="Predeterminado"/>
      </w:pPr>
    </w:p>
    <w:p w:rsidR="00B50760" w:rsidRDefault="00B50760">
      <w:pPr>
        <w:pStyle w:val="Predeterminado"/>
      </w:pPr>
    </w:p>
    <w:p w:rsidR="00B50760" w:rsidRDefault="00F03F2E">
      <w:pPr>
        <w:pStyle w:val="Predeterminado"/>
      </w:pPr>
      <w:r>
        <w:t>TEMA 26.</w:t>
      </w:r>
    </w:p>
    <w:p w:rsidR="00B50760" w:rsidRDefault="00B50760">
      <w:pPr>
        <w:pStyle w:val="Predeterminado"/>
      </w:pPr>
    </w:p>
    <w:p w:rsidR="00B50760" w:rsidRDefault="00F03F2E">
      <w:pPr>
        <w:pStyle w:val="Predeterminado"/>
      </w:pPr>
      <w:r>
        <w:t xml:space="preserve">1-Hay que saber todas las características de los </w:t>
      </w:r>
      <w:proofErr w:type="spellStart"/>
      <w:r>
        <w:t>contratos,pq</w:t>
      </w:r>
      <w:proofErr w:type="spellEnd"/>
      <w:r>
        <w:t xml:space="preserve"> pueden propiciar prácticas a </w:t>
      </w:r>
      <w:proofErr w:type="spellStart"/>
      <w:r>
        <w:t>desarrollar,especialmente</w:t>
      </w:r>
      <w:proofErr w:type="spellEnd"/>
      <w:r>
        <w:t xml:space="preserve"> las modalidades nuevas o aquellas que han tenido algún </w:t>
      </w:r>
      <w:r>
        <w:lastRenderedPageBreak/>
        <w:t>cambio.(</w:t>
      </w:r>
      <w:r w:rsidR="00B1232B">
        <w:t xml:space="preserve"> a tiempo </w:t>
      </w:r>
      <w:proofErr w:type="spellStart"/>
      <w:r w:rsidR="00B1232B">
        <w:t>parcial,</w:t>
      </w:r>
      <w:r>
        <w:t>apoyo</w:t>
      </w:r>
      <w:proofErr w:type="spellEnd"/>
      <w:r>
        <w:t xml:space="preserve">  a </w:t>
      </w:r>
      <w:proofErr w:type="spellStart"/>
      <w:r>
        <w:t>emprendedores,primer</w:t>
      </w:r>
      <w:proofErr w:type="spellEnd"/>
      <w:r>
        <w:t xml:space="preserve"> empleo </w:t>
      </w:r>
      <w:proofErr w:type="spellStart"/>
      <w:r>
        <w:t>joven,contrato</w:t>
      </w:r>
      <w:proofErr w:type="spellEnd"/>
      <w:r>
        <w:t xml:space="preserve"> generaciones ,contrato por </w:t>
      </w:r>
      <w:proofErr w:type="spellStart"/>
      <w:r>
        <w:t>microempresas,tiempo</w:t>
      </w:r>
      <w:proofErr w:type="spellEnd"/>
      <w:r>
        <w:t xml:space="preserve"> parcial vinculado a la actividad </w:t>
      </w:r>
      <w:proofErr w:type="spellStart"/>
      <w:r>
        <w:t>formativa,distancia,etc</w:t>
      </w:r>
      <w:proofErr w:type="spellEnd"/>
      <w:r>
        <w:t>)</w:t>
      </w:r>
    </w:p>
    <w:p w:rsidR="00B50760" w:rsidRDefault="00F03F2E">
      <w:pPr>
        <w:pStyle w:val="Predeterminado"/>
      </w:pPr>
      <w:r>
        <w:t>2-Actividad formativa en contratos para la formación y el aprendizaje.</w:t>
      </w:r>
    </w:p>
    <w:p w:rsidR="00B50760" w:rsidRDefault="00F03F2E">
      <w:pPr>
        <w:pStyle w:val="Predeterminado"/>
      </w:pPr>
      <w:r>
        <w:t>3-Modalidades contractuales para excluidos sociales y para discapacitados.</w:t>
      </w:r>
    </w:p>
    <w:p w:rsidR="00B50760" w:rsidRDefault="00F03F2E">
      <w:pPr>
        <w:pStyle w:val="Predeterminado"/>
      </w:pPr>
      <w:r>
        <w:t>4-Incentivos a la contratación indefinida y a la transformación en indefinido</w:t>
      </w:r>
      <w:proofErr w:type="gramStart"/>
      <w:r>
        <w:t>.(</w:t>
      </w:r>
      <w:proofErr w:type="gramEnd"/>
      <w:r>
        <w:t>las tablas de incentivos pueden dar lugar a supuestos prácticos).Incentivos en Extremadura.</w:t>
      </w:r>
    </w:p>
    <w:p w:rsidR="00B50760" w:rsidRDefault="00F03F2E">
      <w:pPr>
        <w:pStyle w:val="Predeterminado"/>
      </w:pPr>
      <w:r>
        <w:t>5-Incentivos en los  contratos de interinidad.</w:t>
      </w:r>
    </w:p>
    <w:p w:rsidR="00B50760" w:rsidRDefault="00F03F2E">
      <w:pPr>
        <w:pStyle w:val="Predeterminado"/>
      </w:pPr>
      <w:r>
        <w:t xml:space="preserve">6-Características de las </w:t>
      </w:r>
      <w:proofErr w:type="spellStart"/>
      <w:proofErr w:type="gramStart"/>
      <w:r>
        <w:t>ETTs</w:t>
      </w:r>
      <w:proofErr w:type="spellEnd"/>
      <w:r>
        <w:t xml:space="preserve"> .</w:t>
      </w:r>
      <w:proofErr w:type="gramEnd"/>
    </w:p>
    <w:p w:rsidR="00B50760" w:rsidRDefault="00F03F2E">
      <w:pPr>
        <w:pStyle w:val="Predeterminado"/>
      </w:pPr>
      <w:r>
        <w:t>7-Supuestos en qué se puede hacer contrato d  puesta a disposición.</w:t>
      </w:r>
    </w:p>
    <w:p w:rsidR="00B50760" w:rsidRDefault="00F03F2E">
      <w:pPr>
        <w:pStyle w:val="Predeterminado"/>
      </w:pPr>
      <w:r>
        <w:t>8-Obligaciones de la ETT y de la EU con el trabajador .Obligaciones en materia de prevención de riesgos.</w:t>
      </w:r>
    </w:p>
    <w:p w:rsidR="00B50760" w:rsidRDefault="00F03F2E">
      <w:pPr>
        <w:pStyle w:val="Predeterminado"/>
      </w:pPr>
      <w:r>
        <w:t>9-Infracciones en materia de ETT según la LISOS.</w:t>
      </w:r>
    </w:p>
    <w:p w:rsidR="00B50760" w:rsidRDefault="00F03F2E">
      <w:pPr>
        <w:pStyle w:val="Predeterminado"/>
      </w:pPr>
      <w:r>
        <w:t xml:space="preserve">10-Concepto de empresa de </w:t>
      </w:r>
      <w:proofErr w:type="spellStart"/>
      <w:r>
        <w:t>inserción</w:t>
      </w:r>
      <w:proofErr w:type="gramStart"/>
      <w:r>
        <w:t>,enclave</w:t>
      </w:r>
      <w:proofErr w:type="spellEnd"/>
      <w:proofErr w:type="gramEnd"/>
      <w:r>
        <w:t xml:space="preserve"> laboral.</w:t>
      </w:r>
    </w:p>
    <w:p w:rsidR="00B50760" w:rsidRDefault="00F03F2E">
      <w:pPr>
        <w:pStyle w:val="Predeterminado"/>
      </w:pPr>
      <w:r>
        <w:t>11-¿Quiénes son excluidos sociales?</w:t>
      </w:r>
    </w:p>
    <w:p w:rsidR="00B50760" w:rsidRDefault="00F03F2E">
      <w:pPr>
        <w:pStyle w:val="Predeterminado"/>
      </w:pPr>
      <w:r>
        <w:t xml:space="preserve">12-Concepto </w:t>
      </w:r>
      <w:proofErr w:type="spellStart"/>
      <w:r>
        <w:t>outplacement</w:t>
      </w:r>
      <w:proofErr w:type="spellEnd"/>
      <w:r>
        <w:t xml:space="preserve"> </w:t>
      </w:r>
      <w:proofErr w:type="gramStart"/>
      <w:r>
        <w:t>( empresas</w:t>
      </w:r>
      <w:proofErr w:type="gramEnd"/>
      <w:r>
        <w:t xml:space="preserve"> que ofrecen el servicio de recolocar en otras empresas el excedente de mano de obra d otras).</w:t>
      </w:r>
    </w:p>
    <w:p w:rsidR="00B50760" w:rsidRDefault="00F03F2E">
      <w:pPr>
        <w:pStyle w:val="Predeterminado"/>
      </w:pPr>
      <w:r>
        <w:t>13-Concatenación de contratos temporales.</w:t>
      </w:r>
    </w:p>
    <w:p w:rsidR="00B50760" w:rsidRDefault="00F03F2E">
      <w:pPr>
        <w:pStyle w:val="Predeterminado"/>
      </w:pPr>
      <w:r>
        <w:t>14-Contrato a empleados del hogar.</w:t>
      </w:r>
    </w:p>
    <w:p w:rsidR="00B50760" w:rsidRDefault="00F03F2E">
      <w:pPr>
        <w:pStyle w:val="Predeterminado"/>
      </w:pPr>
      <w:r>
        <w:t>15-Contratos a víctimas de violencia de género.</w:t>
      </w:r>
    </w:p>
    <w:p w:rsidR="00ED1332" w:rsidRDefault="00F03F2E">
      <w:pPr>
        <w:pStyle w:val="Predeterminado"/>
      </w:pPr>
      <w:r>
        <w:t>16-</w:t>
      </w:r>
      <w:r w:rsidR="00ED1332">
        <w:t>Incentivos a la contratación vinculados a que la tasa de desempleo llegue al 15%.Microempresas</w:t>
      </w:r>
      <w:proofErr w:type="gramStart"/>
      <w:r w:rsidR="00ED1332">
        <w:t>,contrato</w:t>
      </w:r>
      <w:proofErr w:type="gramEnd"/>
      <w:r w:rsidR="00ED1332">
        <w:t xml:space="preserve"> </w:t>
      </w:r>
      <w:proofErr w:type="spellStart"/>
      <w:r w:rsidR="00ED1332">
        <w:t>generaciones,tiempo</w:t>
      </w:r>
      <w:proofErr w:type="spellEnd"/>
      <w:r w:rsidR="00ED1332">
        <w:t xml:space="preserve"> parcial vinculado a actividad </w:t>
      </w:r>
      <w:proofErr w:type="spellStart"/>
      <w:r w:rsidR="00ED1332">
        <w:t>formativa,primer</w:t>
      </w:r>
      <w:proofErr w:type="spellEnd"/>
      <w:r w:rsidR="00ED1332">
        <w:t xml:space="preserve"> empleo </w:t>
      </w:r>
      <w:proofErr w:type="spellStart"/>
      <w:r w:rsidR="00ED1332">
        <w:t>joven,etc</w:t>
      </w:r>
      <w:proofErr w:type="spellEnd"/>
      <w:r w:rsidR="00ED1332">
        <w:t>.</w:t>
      </w:r>
    </w:p>
    <w:p w:rsidR="00B50760" w:rsidRDefault="00ED1332">
      <w:pPr>
        <w:pStyle w:val="Predeterminado"/>
      </w:pPr>
      <w:r>
        <w:t xml:space="preserve"> </w:t>
      </w:r>
      <w:r w:rsidR="00F03F2E">
        <w:t>17-Pacto de horas complementarias en contratos a tiempo parcial.</w:t>
      </w:r>
    </w:p>
    <w:p w:rsidR="00120AEB" w:rsidRDefault="00120AEB">
      <w:pPr>
        <w:pStyle w:val="Predeterminado"/>
      </w:pPr>
      <w:r>
        <w:t xml:space="preserve">18-Tablón </w:t>
      </w:r>
      <w:proofErr w:type="spellStart"/>
      <w:r>
        <w:t>edictal</w:t>
      </w:r>
      <w:proofErr w:type="spellEnd"/>
      <w:r>
        <w:t xml:space="preserve"> del SEPE.</w:t>
      </w:r>
    </w:p>
    <w:p w:rsidR="00ED1332" w:rsidRDefault="000D0059">
      <w:pPr>
        <w:pStyle w:val="Predeterminado"/>
      </w:pPr>
      <w:r>
        <w:t>19</w:t>
      </w:r>
      <w:proofErr w:type="gramStart"/>
      <w:r>
        <w:t>.Novedades</w:t>
      </w:r>
      <w:proofErr w:type="gramEnd"/>
      <w:r>
        <w:t xml:space="preserve"> del </w:t>
      </w:r>
      <w:proofErr w:type="spellStart"/>
      <w:r>
        <w:t>rdley</w:t>
      </w:r>
      <w:proofErr w:type="spellEnd"/>
      <w:r>
        <w:t xml:space="preserve"> 16/13 de 21 de diciembre</w:t>
      </w:r>
      <w:r w:rsidR="00ED1332">
        <w:t xml:space="preserve">(novedades del contrato a tiempo </w:t>
      </w:r>
      <w:proofErr w:type="spellStart"/>
      <w:r w:rsidR="00ED1332">
        <w:t>parcial,etc</w:t>
      </w:r>
      <w:proofErr w:type="spellEnd"/>
      <w:r w:rsidR="00ED1332">
        <w:t>) y de la ley 18/2014</w:t>
      </w:r>
      <w:r>
        <w:t>.</w:t>
      </w:r>
      <w:r w:rsidR="00ED1332">
        <w:t xml:space="preserve">(en materia de </w:t>
      </w:r>
      <w:proofErr w:type="spellStart"/>
      <w:r w:rsidR="00ED1332">
        <w:t>ett,agencias</w:t>
      </w:r>
      <w:proofErr w:type="spellEnd"/>
      <w:r w:rsidR="00ED1332">
        <w:t xml:space="preserve"> de </w:t>
      </w:r>
      <w:proofErr w:type="spellStart"/>
      <w:r w:rsidR="00ED1332">
        <w:t>colocación,etc</w:t>
      </w:r>
      <w:proofErr w:type="spellEnd"/>
      <w:r w:rsidR="00ED1332">
        <w:t>).</w:t>
      </w:r>
    </w:p>
    <w:p w:rsidR="00ED1332" w:rsidRDefault="00ED1332">
      <w:pPr>
        <w:pStyle w:val="Predeterminado"/>
      </w:pPr>
      <w:r>
        <w:t xml:space="preserve">20-Incentivos a la contratación de beneficiarios del </w:t>
      </w:r>
      <w:proofErr w:type="spellStart"/>
      <w:r>
        <w:t>sitema</w:t>
      </w:r>
      <w:proofErr w:type="spellEnd"/>
      <w:r>
        <w:t xml:space="preserve"> de garantía </w:t>
      </w:r>
      <w:proofErr w:type="gramStart"/>
      <w:r>
        <w:t>juvenil(</w:t>
      </w:r>
      <w:proofErr w:type="gramEnd"/>
      <w:r>
        <w:t>tarifa joven),tarifa plana.</w:t>
      </w:r>
    </w:p>
    <w:p w:rsidR="00ED1332" w:rsidRDefault="00ED1332">
      <w:pPr>
        <w:pStyle w:val="Predeterminado"/>
      </w:pPr>
      <w:r>
        <w:t>21-Sistema de garantía juvenil.</w:t>
      </w:r>
    </w:p>
    <w:p w:rsidR="00ED1332" w:rsidRDefault="00ED1332">
      <w:pPr>
        <w:pStyle w:val="Predeterminado"/>
      </w:pPr>
      <w:r>
        <w:t>22-¿Cómo han pasado de 42 a 4 contratos?</w:t>
      </w:r>
    </w:p>
    <w:p w:rsidR="00ED1332" w:rsidRDefault="00ED1332">
      <w:pPr>
        <w:pStyle w:val="Predeterminado"/>
      </w:pPr>
      <w:r>
        <w:lastRenderedPageBreak/>
        <w:t xml:space="preserve">23-Certific@2 y </w:t>
      </w:r>
      <w:proofErr w:type="spellStart"/>
      <w:r>
        <w:t>contrat@</w:t>
      </w:r>
      <w:proofErr w:type="spellEnd"/>
      <w:r>
        <w:t>.</w:t>
      </w:r>
    </w:p>
    <w:p w:rsidR="00B1232B" w:rsidRDefault="00B1232B">
      <w:pPr>
        <w:pStyle w:val="Predeterminado"/>
      </w:pPr>
      <w:r>
        <w:t>24-Trabajo de extranjeros.</w:t>
      </w:r>
    </w:p>
    <w:p w:rsidR="00B50760" w:rsidRDefault="00F03F2E">
      <w:pPr>
        <w:pStyle w:val="Predeterminado"/>
      </w:pPr>
      <w:r>
        <w:t>TEMA 27.</w:t>
      </w:r>
    </w:p>
    <w:p w:rsidR="00B50760" w:rsidRDefault="00B50760">
      <w:pPr>
        <w:pStyle w:val="Predeterminado"/>
      </w:pPr>
    </w:p>
    <w:p w:rsidR="00B50760" w:rsidRDefault="00F03F2E">
      <w:pPr>
        <w:pStyle w:val="Predeterminado"/>
      </w:pPr>
      <w:r>
        <w:t xml:space="preserve">1-Límites al poder sancionador del </w:t>
      </w:r>
      <w:proofErr w:type="spellStart"/>
      <w:r>
        <w:t>empresario.Límites</w:t>
      </w:r>
      <w:proofErr w:type="spellEnd"/>
      <w:r>
        <w:t xml:space="preserve"> al poder de dirección.</w:t>
      </w:r>
    </w:p>
    <w:p w:rsidR="00B50760" w:rsidRDefault="00F03F2E">
      <w:pPr>
        <w:pStyle w:val="Predeterminado"/>
      </w:pPr>
      <w:r>
        <w:t>2-Procedimiento sancionador.</w:t>
      </w:r>
    </w:p>
    <w:p w:rsidR="00B50760" w:rsidRDefault="00F03F2E">
      <w:pPr>
        <w:pStyle w:val="Predeterminado"/>
      </w:pPr>
      <w:r>
        <w:t>3-Prescripción de infracciones del trabajador.</w:t>
      </w:r>
    </w:p>
    <w:p w:rsidR="00B50760" w:rsidRDefault="00F03F2E">
      <w:pPr>
        <w:pStyle w:val="Predeterminado"/>
      </w:pPr>
      <w:r>
        <w:t>4-Sanciones posibles e imposibles al trabajador.</w:t>
      </w:r>
    </w:p>
    <w:p w:rsidR="00B50760" w:rsidRDefault="00F03F2E">
      <w:pPr>
        <w:pStyle w:val="Predeterminado"/>
      </w:pPr>
      <w:r>
        <w:t>5-Modificación del sistema de clasificación profesional con la reforma de l</w:t>
      </w:r>
      <w:r w:rsidR="00D11449">
        <w:t>e</w:t>
      </w:r>
      <w:r>
        <w:t>y 3/2012</w:t>
      </w:r>
      <w:proofErr w:type="gramStart"/>
      <w:r>
        <w:t>.(</w:t>
      </w:r>
      <w:proofErr w:type="gramEnd"/>
      <w:r>
        <w:t>desaparece el concepto de categoría profesional).</w:t>
      </w:r>
    </w:p>
    <w:p w:rsidR="00B50760" w:rsidRDefault="00B50760">
      <w:pPr>
        <w:pStyle w:val="Predeterminado"/>
      </w:pPr>
    </w:p>
    <w:p w:rsidR="00B50760" w:rsidRDefault="00F03F2E">
      <w:pPr>
        <w:pStyle w:val="Predeterminado"/>
      </w:pPr>
      <w:r>
        <w:t>TEMA 28.</w:t>
      </w:r>
    </w:p>
    <w:p w:rsidR="00B50760" w:rsidRDefault="00B50760">
      <w:pPr>
        <w:pStyle w:val="Predeterminado"/>
      </w:pPr>
    </w:p>
    <w:p w:rsidR="006B0988" w:rsidRDefault="00F03F2E">
      <w:pPr>
        <w:pStyle w:val="Predeterminado"/>
      </w:pPr>
      <w:r>
        <w:t>1-</w:t>
      </w:r>
      <w:r w:rsidR="006B0988">
        <w:t xml:space="preserve">Reducción de jornada por violencia de </w:t>
      </w:r>
      <w:proofErr w:type="spellStart"/>
      <w:r w:rsidR="006B0988">
        <w:t>género.</w:t>
      </w:r>
      <w:r w:rsidR="00D11449">
        <w:t>Reducción</w:t>
      </w:r>
      <w:proofErr w:type="spellEnd"/>
      <w:r w:rsidR="00D11449">
        <w:t xml:space="preserve"> por fuerza mayor.</w:t>
      </w:r>
    </w:p>
    <w:p w:rsidR="00B50760" w:rsidRDefault="006B0988">
      <w:pPr>
        <w:pStyle w:val="Predeterminado"/>
      </w:pPr>
      <w:r>
        <w:t xml:space="preserve"> </w:t>
      </w:r>
      <w:r w:rsidR="00F03F2E">
        <w:t xml:space="preserve">2-Ampliaciones y limitaciones de jornada según el </w:t>
      </w:r>
      <w:proofErr w:type="spellStart"/>
      <w:r w:rsidR="00F03F2E">
        <w:t>rd</w:t>
      </w:r>
      <w:proofErr w:type="spellEnd"/>
      <w:r w:rsidR="00F03F2E">
        <w:t xml:space="preserve"> 1561/95.</w:t>
      </w:r>
    </w:p>
    <w:p w:rsidR="00B50760" w:rsidRDefault="00F03F2E">
      <w:pPr>
        <w:pStyle w:val="Predeterminado"/>
      </w:pPr>
      <w:r>
        <w:t xml:space="preserve">3-Supuestos en los qué se puede reducir la jornada por motivos </w:t>
      </w:r>
      <w:proofErr w:type="spellStart"/>
      <w:r>
        <w:t>personales</w:t>
      </w:r>
      <w:proofErr w:type="gramStart"/>
      <w:r>
        <w:t>,incluyendo</w:t>
      </w:r>
      <w:proofErr w:type="spellEnd"/>
      <w:proofErr w:type="gramEnd"/>
      <w:r>
        <w:t xml:space="preserve"> reducción por motivos económicos</w:t>
      </w:r>
      <w:r w:rsidR="006B0988">
        <w:t xml:space="preserve">…motivos </w:t>
      </w:r>
      <w:proofErr w:type="spellStart"/>
      <w:r w:rsidR="006B0988">
        <w:t>etop</w:t>
      </w:r>
      <w:proofErr w:type="spellEnd"/>
      <w:r>
        <w:t>(mirar ERE parcial en tema 34),etc.</w:t>
      </w:r>
    </w:p>
    <w:p w:rsidR="00B50760" w:rsidRDefault="00F03F2E">
      <w:pPr>
        <w:pStyle w:val="Predeterminado"/>
      </w:pPr>
      <w:r>
        <w:t xml:space="preserve">4-¿Qué sucede con las vacaciones cuando coinciden con </w:t>
      </w:r>
      <w:proofErr w:type="spellStart"/>
      <w:r>
        <w:t>it</w:t>
      </w:r>
      <w:proofErr w:type="gramStart"/>
      <w:r>
        <w:t>,o</w:t>
      </w:r>
      <w:proofErr w:type="spellEnd"/>
      <w:proofErr w:type="gramEnd"/>
      <w:r>
        <w:t xml:space="preserve"> con </w:t>
      </w:r>
      <w:proofErr w:type="spellStart"/>
      <w:r>
        <w:t>maternidad,etc</w:t>
      </w:r>
      <w:proofErr w:type="spellEnd"/>
      <w:r>
        <w:t>?</w:t>
      </w:r>
    </w:p>
    <w:p w:rsidR="00B50760" w:rsidRDefault="00F03F2E">
      <w:pPr>
        <w:pStyle w:val="Predeterminado"/>
      </w:pPr>
      <w:r>
        <w:t>5-Permisos retribuidos.</w:t>
      </w:r>
    </w:p>
    <w:p w:rsidR="00B50760" w:rsidRDefault="00F03F2E">
      <w:pPr>
        <w:pStyle w:val="Predeterminado"/>
      </w:pPr>
      <w:r>
        <w:t>6-Infracciones en materia de jornadas según LISOS.</w:t>
      </w:r>
    </w:p>
    <w:p w:rsidR="00D11449" w:rsidRDefault="00D11449">
      <w:pPr>
        <w:pStyle w:val="Predeterminado"/>
      </w:pPr>
      <w:r>
        <w:t>7-Características de las horas extraordinarias.</w:t>
      </w:r>
    </w:p>
    <w:p w:rsidR="00B50760" w:rsidRDefault="00B50760">
      <w:pPr>
        <w:pStyle w:val="Predeterminado"/>
      </w:pPr>
    </w:p>
    <w:p w:rsidR="00B50760" w:rsidRDefault="00B50760">
      <w:pPr>
        <w:pStyle w:val="Predeterminado"/>
      </w:pPr>
    </w:p>
    <w:p w:rsidR="00B50760" w:rsidRDefault="00B50760">
      <w:pPr>
        <w:pStyle w:val="Predeterminado"/>
      </w:pPr>
    </w:p>
    <w:p w:rsidR="00B50760" w:rsidRDefault="00F03F2E">
      <w:pPr>
        <w:pStyle w:val="Predeterminado"/>
      </w:pPr>
      <w:r>
        <w:t>TEMA 29.</w:t>
      </w:r>
    </w:p>
    <w:p w:rsidR="00B50760" w:rsidRDefault="00B50760">
      <w:pPr>
        <w:pStyle w:val="Predeterminado"/>
      </w:pPr>
    </w:p>
    <w:p w:rsidR="00B50760" w:rsidRDefault="00F03F2E">
      <w:pPr>
        <w:pStyle w:val="Predeterminado"/>
      </w:pPr>
      <w:r>
        <w:t>1-El FOGASA.</w:t>
      </w:r>
    </w:p>
    <w:p w:rsidR="00B50760" w:rsidRDefault="00F03F2E">
      <w:pPr>
        <w:pStyle w:val="Predeterminado"/>
      </w:pPr>
      <w:r>
        <w:t>2-Registro electrónico del FOGASA.</w:t>
      </w:r>
      <w:r w:rsidR="00D11449">
        <w:t xml:space="preserve"> Trámites ante el </w:t>
      </w:r>
      <w:proofErr w:type="spellStart"/>
      <w:r w:rsidR="00D11449">
        <w:t>fogasa</w:t>
      </w:r>
      <w:proofErr w:type="spellEnd"/>
      <w:r w:rsidR="00D11449">
        <w:t>.</w:t>
      </w:r>
    </w:p>
    <w:p w:rsidR="00B50760" w:rsidRDefault="00F03F2E">
      <w:pPr>
        <w:pStyle w:val="Predeterminado"/>
      </w:pPr>
      <w:r>
        <w:lastRenderedPageBreak/>
        <w:t>3-Garantías del salario frente a acreedores del empresario y fre</w:t>
      </w:r>
      <w:r w:rsidR="006B0988">
        <w:t>nte a acreedores del trabajador.</w:t>
      </w:r>
    </w:p>
    <w:p w:rsidR="00B50760" w:rsidRDefault="00F03F2E">
      <w:pPr>
        <w:pStyle w:val="Predeterminado"/>
      </w:pPr>
      <w:r>
        <w:t>4-Inembargabilidad del SMI en supuestos de deudores hipotecarios.</w:t>
      </w:r>
    </w:p>
    <w:p w:rsidR="00B50760" w:rsidRDefault="00F03F2E">
      <w:pPr>
        <w:pStyle w:val="Predeterminado"/>
      </w:pPr>
      <w:r>
        <w:t>5-Compensación y absorción de salario.</w:t>
      </w:r>
    </w:p>
    <w:p w:rsidR="00B50760" w:rsidRDefault="00F03F2E">
      <w:pPr>
        <w:pStyle w:val="Predeterminado"/>
      </w:pPr>
      <w:r>
        <w:t>6-Infracciones en materia de salarios según  LISOS.</w:t>
      </w:r>
    </w:p>
    <w:p w:rsidR="00B50760" w:rsidRDefault="00F03F2E">
      <w:pPr>
        <w:pStyle w:val="Predeterminado"/>
      </w:pPr>
      <w:r>
        <w:t>7-Salario  a comisión.</w:t>
      </w:r>
    </w:p>
    <w:p w:rsidR="00B50760" w:rsidRDefault="00F03F2E">
      <w:pPr>
        <w:pStyle w:val="Predeterminado"/>
      </w:pPr>
      <w:r>
        <w:t>8-Cláusulas salariales de los convenios colectivos.</w:t>
      </w:r>
    </w:p>
    <w:p w:rsidR="006B0988" w:rsidRDefault="006B0988">
      <w:pPr>
        <w:pStyle w:val="Predeterminado"/>
      </w:pPr>
      <w:r>
        <w:t>9-Garantías del salario frente a acreedores del empresario cuando hay concurso de acreedores.</w:t>
      </w:r>
    </w:p>
    <w:p w:rsidR="00D11449" w:rsidRDefault="00D11449">
      <w:pPr>
        <w:pStyle w:val="Predeterminado"/>
      </w:pPr>
      <w:r>
        <w:t>10-Responsabilidad salarial en materia de contratas  y subcontratas.</w:t>
      </w:r>
    </w:p>
    <w:p w:rsidR="00B50760" w:rsidRDefault="00B50760">
      <w:pPr>
        <w:pStyle w:val="Predeterminado"/>
      </w:pPr>
    </w:p>
    <w:p w:rsidR="00B50760" w:rsidRDefault="00B50760">
      <w:pPr>
        <w:pStyle w:val="Predeterminado"/>
      </w:pPr>
    </w:p>
    <w:p w:rsidR="00B50760" w:rsidRDefault="00F03F2E">
      <w:pPr>
        <w:pStyle w:val="Predeterminado"/>
      </w:pPr>
      <w:r>
        <w:t>TEMA 30.</w:t>
      </w:r>
    </w:p>
    <w:p w:rsidR="00B50760" w:rsidRDefault="00B50760">
      <w:pPr>
        <w:pStyle w:val="Predeterminado"/>
      </w:pPr>
    </w:p>
    <w:p w:rsidR="00B50760" w:rsidRDefault="00F03F2E">
      <w:pPr>
        <w:pStyle w:val="Predeterminado"/>
      </w:pPr>
      <w:r>
        <w:t>1-¿Cómo se computa el salario en especie para la cotización cuando es salaria</w:t>
      </w:r>
      <w:r w:rsidR="006B0988">
        <w:t>l</w:t>
      </w:r>
      <w:r w:rsidR="00D11449">
        <w:t xml:space="preserve"> y no salarial</w:t>
      </w:r>
      <w:r>
        <w:t>?</w:t>
      </w:r>
    </w:p>
    <w:p w:rsidR="00B50760" w:rsidRDefault="00F03F2E">
      <w:pPr>
        <w:pStyle w:val="Predeterminado"/>
      </w:pPr>
      <w:r>
        <w:t xml:space="preserve">2-Cotización en contratos a tiempo </w:t>
      </w:r>
      <w:proofErr w:type="spellStart"/>
      <w:r>
        <w:t>parcial</w:t>
      </w:r>
      <w:proofErr w:type="gramStart"/>
      <w:r>
        <w:t>,en</w:t>
      </w:r>
      <w:proofErr w:type="spellEnd"/>
      <w:proofErr w:type="gramEnd"/>
      <w:r>
        <w:t xml:space="preserve"> </w:t>
      </w:r>
      <w:proofErr w:type="spellStart"/>
      <w:r>
        <w:t>it,en</w:t>
      </w:r>
      <w:proofErr w:type="spellEnd"/>
      <w:r>
        <w:t xml:space="preserve"> </w:t>
      </w:r>
      <w:proofErr w:type="spellStart"/>
      <w:r>
        <w:t>pluriempleo,en</w:t>
      </w:r>
      <w:proofErr w:type="spellEnd"/>
      <w:r>
        <w:t xml:space="preserve"> contratos para la </w:t>
      </w:r>
      <w:proofErr w:type="spellStart"/>
      <w:r>
        <w:t>formación,en</w:t>
      </w:r>
      <w:proofErr w:type="spellEnd"/>
      <w:r>
        <w:t xml:space="preserve"> definitiva en todas las situaciones especiales de cotización.</w:t>
      </w:r>
    </w:p>
    <w:p w:rsidR="00B50760" w:rsidRDefault="006B0988">
      <w:pPr>
        <w:pStyle w:val="Predeterminado"/>
      </w:pPr>
      <w:r>
        <w:t xml:space="preserve">3-¿Qué conceptos </w:t>
      </w:r>
      <w:proofErr w:type="spellStart"/>
      <w:r>
        <w:t>extrasalariales</w:t>
      </w:r>
      <w:proofErr w:type="spellEnd"/>
      <w:r>
        <w:t xml:space="preserve"> tributan y cotizan </w:t>
      </w:r>
      <w:proofErr w:type="spellStart"/>
      <w:r>
        <w:t>dp</w:t>
      </w:r>
      <w:proofErr w:type="spellEnd"/>
      <w:r>
        <w:t xml:space="preserve"> de las reformas </w:t>
      </w:r>
      <w:r w:rsidR="00D11449">
        <w:t xml:space="preserve"> q ha habido </w:t>
      </w:r>
      <w:r>
        <w:t xml:space="preserve">al </w:t>
      </w:r>
      <w:proofErr w:type="spellStart"/>
      <w:r>
        <w:t>respecto?rdley</w:t>
      </w:r>
      <w:proofErr w:type="spellEnd"/>
      <w:r>
        <w:t xml:space="preserve"> 20/2012</w:t>
      </w:r>
      <w:proofErr w:type="gramStart"/>
      <w:r>
        <w:t>,rdley16</w:t>
      </w:r>
      <w:proofErr w:type="gramEnd"/>
      <w:r>
        <w:t>/13,etc.</w:t>
      </w:r>
    </w:p>
    <w:p w:rsidR="00B50760" w:rsidRDefault="00F03F2E">
      <w:pPr>
        <w:pStyle w:val="Predeterminado"/>
      </w:pPr>
      <w:r>
        <w:t xml:space="preserve">4-Tipos de cotización en </w:t>
      </w:r>
      <w:proofErr w:type="spellStart"/>
      <w:r>
        <w:t>RGSS</w:t>
      </w:r>
      <w:proofErr w:type="gramStart"/>
      <w:r>
        <w:t>,en</w:t>
      </w:r>
      <w:proofErr w:type="spellEnd"/>
      <w:proofErr w:type="gramEnd"/>
      <w:r>
        <w:t xml:space="preserve"> RETA  y en sistema especial de empleados del hogar.</w:t>
      </w:r>
    </w:p>
    <w:p w:rsidR="00B50760" w:rsidRDefault="00B50760">
      <w:pPr>
        <w:pStyle w:val="Predeterminado"/>
      </w:pPr>
    </w:p>
    <w:p w:rsidR="00B50760" w:rsidRDefault="006B0988">
      <w:pPr>
        <w:pStyle w:val="Predeterminado"/>
      </w:pPr>
      <w:r>
        <w:t>5-</w:t>
      </w:r>
      <w:r w:rsidR="00F03F2E">
        <w:t>Tipos de cotización en contratos de menos de 7 días</w:t>
      </w:r>
      <w:r w:rsidR="00D11449">
        <w:t xml:space="preserve"> y </w:t>
      </w:r>
      <w:r w:rsidR="00F03F2E">
        <w:t>en contratos de personas q siguen trabajando a  los 65 años.</w:t>
      </w:r>
    </w:p>
    <w:p w:rsidR="00F03F2E" w:rsidRDefault="006B0988">
      <w:pPr>
        <w:pStyle w:val="Predeterminado"/>
      </w:pPr>
      <w:r>
        <w:t>6</w:t>
      </w:r>
      <w:r w:rsidR="00F03F2E">
        <w:t>-Cotización por desempleo en contratos para la formación.</w:t>
      </w:r>
    </w:p>
    <w:p w:rsidR="00EE3788" w:rsidRDefault="00D11449" w:rsidP="00EE3788">
      <w:pPr>
        <w:pStyle w:val="Predeterminado"/>
      </w:pPr>
      <w:r>
        <w:t>7-Nuevo recibo salarial</w:t>
      </w:r>
      <w:proofErr w:type="gramStart"/>
      <w:r>
        <w:t>.(</w:t>
      </w:r>
      <w:proofErr w:type="gramEnd"/>
      <w:r>
        <w:t>en vigor desde el 12 de noviembre de 2014).</w:t>
      </w:r>
      <w:r w:rsidR="00EE3788" w:rsidRPr="00EE3788">
        <w:t xml:space="preserve"> </w:t>
      </w:r>
    </w:p>
    <w:p w:rsidR="00DF6512" w:rsidRDefault="00DF6512" w:rsidP="00EE3788">
      <w:pPr>
        <w:pStyle w:val="Predeterminado"/>
      </w:pPr>
      <w:bookmarkStart w:id="0" w:name="_GoBack"/>
      <w:bookmarkEnd w:id="0"/>
    </w:p>
    <w:p w:rsidR="00DF6512" w:rsidRDefault="00DF6512" w:rsidP="00EE3788">
      <w:pPr>
        <w:pStyle w:val="Predeterminado"/>
      </w:pPr>
    </w:p>
    <w:p w:rsidR="00DF6512" w:rsidRDefault="00DF6512" w:rsidP="00EE3788">
      <w:pPr>
        <w:pStyle w:val="Predeterminado"/>
      </w:pPr>
    </w:p>
    <w:p w:rsidR="00EE3788" w:rsidRDefault="00EE3788" w:rsidP="00EE3788">
      <w:pPr>
        <w:pStyle w:val="Predeterminado"/>
      </w:pPr>
      <w:r>
        <w:lastRenderedPageBreak/>
        <w:t>TEMA 31.</w:t>
      </w:r>
    </w:p>
    <w:p w:rsidR="00EE3788" w:rsidRDefault="00EE3788" w:rsidP="00EE3788">
      <w:pPr>
        <w:pStyle w:val="Predeterminado"/>
      </w:pPr>
    </w:p>
    <w:p w:rsidR="00EE3788" w:rsidRDefault="00EE3788" w:rsidP="00EE3788">
      <w:pPr>
        <w:pStyle w:val="Predeterminado"/>
      </w:pPr>
      <w:r>
        <w:t>1-Delegados de personal y comités de empresas.</w:t>
      </w:r>
    </w:p>
    <w:p w:rsidR="00EE3788" w:rsidRDefault="00EE3788" w:rsidP="00EE3788">
      <w:pPr>
        <w:pStyle w:val="Predeterminado"/>
      </w:pPr>
      <w:r>
        <w:t xml:space="preserve">2-Comité conjunto y comité </w:t>
      </w:r>
      <w:proofErr w:type="spellStart"/>
      <w:r>
        <w:t>intercentros</w:t>
      </w:r>
      <w:proofErr w:type="spellEnd"/>
      <w:r>
        <w:t>.</w:t>
      </w:r>
    </w:p>
    <w:p w:rsidR="00EE3788" w:rsidRDefault="00EE3788" w:rsidP="00EE3788">
      <w:pPr>
        <w:pStyle w:val="Predeterminado"/>
      </w:pPr>
      <w:r>
        <w:t>3-Comité de empresa europeo.</w:t>
      </w:r>
    </w:p>
    <w:p w:rsidR="00EE3788" w:rsidRDefault="00EE3788" w:rsidP="00EE3788">
      <w:pPr>
        <w:pStyle w:val="Predeterminado"/>
      </w:pPr>
      <w:r>
        <w:t>4-Procedimiento electoral a representantes de los trabajadores.</w:t>
      </w:r>
    </w:p>
    <w:p w:rsidR="00EE3788" w:rsidRDefault="00EE3788" w:rsidP="00EE3788">
      <w:pPr>
        <w:pStyle w:val="Predeterminado"/>
      </w:pPr>
      <w:r>
        <w:t>5-Crédito horario.</w:t>
      </w:r>
    </w:p>
    <w:p w:rsidR="00EE3788" w:rsidRDefault="00EE3788" w:rsidP="00EE3788">
      <w:pPr>
        <w:pStyle w:val="Predeterminado"/>
      </w:pPr>
      <w:r>
        <w:t>6-Concepto de empresa o grupo de dimensión comunitaria.</w:t>
      </w:r>
    </w:p>
    <w:p w:rsidR="00EE3788" w:rsidRDefault="00EE3788" w:rsidP="00EE3788">
      <w:pPr>
        <w:pStyle w:val="Predeterminado"/>
      </w:pPr>
      <w:r>
        <w:t>7-Derecho de reunión en asamblea.</w:t>
      </w:r>
    </w:p>
    <w:p w:rsidR="00EE3788" w:rsidRDefault="00EE3788" w:rsidP="00EE3788">
      <w:pPr>
        <w:pStyle w:val="Predeterminado"/>
      </w:pPr>
    </w:p>
    <w:p w:rsidR="00B50760" w:rsidRDefault="00B50760">
      <w:pPr>
        <w:pStyle w:val="Predeterminado"/>
      </w:pPr>
    </w:p>
    <w:p w:rsidR="00B50760" w:rsidRDefault="00B50760">
      <w:pPr>
        <w:pStyle w:val="Predeterminado"/>
      </w:pPr>
    </w:p>
    <w:p w:rsidR="00B50760" w:rsidRDefault="00F03F2E">
      <w:pPr>
        <w:pStyle w:val="Predeterminado"/>
      </w:pPr>
      <w:r>
        <w:t>TEMA 32.</w:t>
      </w:r>
    </w:p>
    <w:p w:rsidR="00B50760" w:rsidRDefault="00B50760">
      <w:pPr>
        <w:pStyle w:val="Predeterminado"/>
      </w:pPr>
    </w:p>
    <w:p w:rsidR="00B50760" w:rsidRDefault="00F03F2E">
      <w:pPr>
        <w:pStyle w:val="Predeterminado"/>
      </w:pPr>
      <w:r>
        <w:t>1-¿Quiénes tienen derecho a libertad sindical y quiénes no?</w:t>
      </w:r>
    </w:p>
    <w:p w:rsidR="00B50760" w:rsidRDefault="00F03F2E">
      <w:pPr>
        <w:pStyle w:val="Predeterminado"/>
      </w:pPr>
      <w:r>
        <w:t>2-Contenido de la libertad sindical individual y colectiva.</w:t>
      </w:r>
    </w:p>
    <w:p w:rsidR="00B50760" w:rsidRDefault="00F03F2E">
      <w:pPr>
        <w:pStyle w:val="Predeterminado"/>
      </w:pPr>
      <w:r>
        <w:t>3-Secciones sindicales y delegados sindicales.</w:t>
      </w:r>
    </w:p>
    <w:p w:rsidR="00B50760" w:rsidRDefault="00F03F2E">
      <w:pPr>
        <w:pStyle w:val="Predeterminado"/>
      </w:pPr>
      <w:r>
        <w:t>4-Tutela y protección máxima del derecho a la libertad sindical.</w:t>
      </w:r>
    </w:p>
    <w:p w:rsidR="00B50760" w:rsidRDefault="00F03F2E">
      <w:pPr>
        <w:pStyle w:val="Predeterminado"/>
      </w:pPr>
      <w:r>
        <w:t>5-Constitución del sindicato y contenido de los estatutos de los sindicatos.</w:t>
      </w:r>
    </w:p>
    <w:p w:rsidR="00B50760" w:rsidRDefault="00F03F2E">
      <w:pPr>
        <w:pStyle w:val="Predeterminado"/>
      </w:pPr>
      <w:r>
        <w:t>6-Sindicatos y asociaciones más representativas. Requisitos.</w:t>
      </w:r>
    </w:p>
    <w:p w:rsidR="00B50760" w:rsidRDefault="00F03F2E">
      <w:pPr>
        <w:pStyle w:val="Predeterminado"/>
      </w:pPr>
      <w:r>
        <w:t>7-Infracciones del empresario en materia de libertad sindical. Sanciones según LISOS y según Código Penal.</w:t>
      </w:r>
    </w:p>
    <w:p w:rsidR="00B50760" w:rsidRDefault="00B50760">
      <w:pPr>
        <w:pStyle w:val="Predeterminado"/>
      </w:pPr>
    </w:p>
    <w:sectPr w:rsidR="00B50760" w:rsidSect="00B9458C">
      <w:pgSz w:w="11906" w:h="16838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0760"/>
    <w:rsid w:val="000D0059"/>
    <w:rsid w:val="00120AEB"/>
    <w:rsid w:val="006428C2"/>
    <w:rsid w:val="006B0988"/>
    <w:rsid w:val="00B1232B"/>
    <w:rsid w:val="00B50760"/>
    <w:rsid w:val="00B9458C"/>
    <w:rsid w:val="00D11449"/>
    <w:rsid w:val="00D2450B"/>
    <w:rsid w:val="00DF6512"/>
    <w:rsid w:val="00ED1332"/>
    <w:rsid w:val="00EE3788"/>
    <w:rsid w:val="00F0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5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B9458C"/>
    <w:pPr>
      <w:tabs>
        <w:tab w:val="left" w:pos="708"/>
      </w:tabs>
      <w:suppressAutoHyphens/>
    </w:pPr>
    <w:rPr>
      <w:rFonts w:ascii="Times New Roman" w:eastAsia="WenQuanYi Micro Hei" w:hAnsi="Times New Roman" w:cs="Lohit Hindi"/>
      <w:sz w:val="24"/>
      <w:szCs w:val="24"/>
      <w:lang w:eastAsia="zh-CN" w:bidi="hi-IN"/>
    </w:rPr>
  </w:style>
  <w:style w:type="paragraph" w:styleId="Encabezado">
    <w:name w:val="header"/>
    <w:basedOn w:val="Predeterminado"/>
    <w:next w:val="Cuerpodetexto"/>
    <w:rsid w:val="00B9458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uerpodetexto">
    <w:name w:val="Cuerpo de texto"/>
    <w:basedOn w:val="Predeterminado"/>
    <w:rsid w:val="00B9458C"/>
    <w:pPr>
      <w:spacing w:after="120"/>
    </w:pPr>
  </w:style>
  <w:style w:type="paragraph" w:styleId="Lista">
    <w:name w:val="List"/>
    <w:basedOn w:val="Cuerpodetexto"/>
    <w:rsid w:val="00B9458C"/>
  </w:style>
  <w:style w:type="paragraph" w:customStyle="1" w:styleId="Etiqueta">
    <w:name w:val="Etiqueta"/>
    <w:basedOn w:val="Predeterminado"/>
    <w:rsid w:val="00B9458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rsid w:val="00B9458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1146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Guiana</cp:lastModifiedBy>
  <cp:revision>23</cp:revision>
  <dcterms:created xsi:type="dcterms:W3CDTF">2013-10-14T18:05:00Z</dcterms:created>
  <dcterms:modified xsi:type="dcterms:W3CDTF">2015-01-10T15:29:00Z</dcterms:modified>
</cp:coreProperties>
</file>